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92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调解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申请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书</w:t>
      </w:r>
      <w:bookmarkEnd w:id="0"/>
    </w:p>
    <w:tbl>
      <w:tblPr>
        <w:tblStyle w:val="2"/>
        <w:tblW w:w="95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2989"/>
        <w:gridCol w:w="2192"/>
        <w:gridCol w:w="20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2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申请人</w:t>
            </w:r>
          </w:p>
        </w:tc>
        <w:tc>
          <w:tcPr>
            <w:tcW w:w="2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证件号码</w:t>
            </w:r>
          </w:p>
        </w:tc>
        <w:tc>
          <w:tcPr>
            <w:tcW w:w="206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2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申请人联系电话</w:t>
            </w:r>
          </w:p>
        </w:tc>
        <w:tc>
          <w:tcPr>
            <w:tcW w:w="2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宋体" w:hAnsi="宋体" w:cs="宋体" w:eastAsiaTheme="minorEastAsia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申请人联系地址</w:t>
            </w:r>
          </w:p>
        </w:tc>
        <w:tc>
          <w:tcPr>
            <w:tcW w:w="206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宋体" w:hAnsi="宋体" w:cs="宋体" w:eastAsiaTheme="minorEastAsia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2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被申请人</w:t>
            </w:r>
          </w:p>
        </w:tc>
        <w:tc>
          <w:tcPr>
            <w:tcW w:w="2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证件号码</w:t>
            </w:r>
          </w:p>
        </w:tc>
        <w:tc>
          <w:tcPr>
            <w:tcW w:w="206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2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被申请人联系电话</w:t>
            </w:r>
          </w:p>
        </w:tc>
        <w:tc>
          <w:tcPr>
            <w:tcW w:w="2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宋体" w:hAnsi="宋体" w:cs="宋体" w:eastAsiaTheme="minorEastAsia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被申请人联系地址</w:t>
            </w:r>
          </w:p>
        </w:tc>
        <w:tc>
          <w:tcPr>
            <w:tcW w:w="206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宋体" w:hAnsi="宋体" w:cs="宋体" w:eastAsiaTheme="minorEastAsia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2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纠纷类型</w:t>
            </w:r>
          </w:p>
        </w:tc>
        <w:tc>
          <w:tcPr>
            <w:tcW w:w="2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cs="宋体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0"/>
              </w:rPr>
              <w:t>专利、商标、著作权、</w:t>
            </w:r>
            <w:r>
              <w:rPr>
                <w:rFonts w:hint="eastAsia" w:ascii="宋体" w:hAnsi="宋体" w:cs="宋体"/>
                <w:sz w:val="20"/>
                <w:szCs w:val="18"/>
              </w:rPr>
              <w:t>其</w:t>
            </w:r>
            <w:r>
              <w:rPr>
                <w:rFonts w:hint="eastAsia" w:ascii="宋体" w:hAnsi="宋体" w:cs="宋体"/>
                <w:sz w:val="22"/>
                <w:szCs w:val="21"/>
              </w:rPr>
              <w:t>他</w:t>
            </w:r>
            <w:r>
              <w:rPr>
                <w:rFonts w:hint="eastAsia" w:ascii="宋体" w:hAnsi="宋体" w:cs="宋体"/>
                <w:sz w:val="22"/>
                <w:szCs w:val="21"/>
                <w:lang w:eastAsia="zh-CN"/>
              </w:rPr>
              <w:t>）</w:t>
            </w:r>
          </w:p>
        </w:tc>
        <w:tc>
          <w:tcPr>
            <w:tcW w:w="2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相关知识产权号</w:t>
            </w:r>
          </w:p>
        </w:tc>
        <w:tc>
          <w:tcPr>
            <w:tcW w:w="206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宋体" w:hAnsi="宋体" w:cs="宋体" w:eastAsiaTheme="minorEastAsia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2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调解机构</w:t>
            </w:r>
          </w:p>
        </w:tc>
        <w:tc>
          <w:tcPr>
            <w:tcW w:w="72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可选择）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exact"/>
          <w:jc w:val="center"/>
        </w:trPr>
        <w:tc>
          <w:tcPr>
            <w:tcW w:w="2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纠纷简要情况</w:t>
            </w:r>
          </w:p>
        </w:tc>
        <w:tc>
          <w:tcPr>
            <w:tcW w:w="7242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宋体" w:hAnsi="宋体" w:cs="宋体" w:eastAsiaTheme="minorEastAsia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宋体" w:hAnsi="宋体" w:cs="宋体" w:eastAsiaTheme="minorEastAsia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宋体" w:hAnsi="宋体" w:cs="宋体" w:eastAsiaTheme="minorEastAsia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宋体" w:hAnsi="宋体" w:cs="宋体" w:eastAsiaTheme="minorEastAsia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宋体" w:hAnsi="宋体" w:cs="宋体" w:eastAsiaTheme="minorEastAsia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宋体" w:hAnsi="宋体" w:cs="宋体" w:eastAsiaTheme="minorEastAsia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exact"/>
          <w:jc w:val="center"/>
        </w:trPr>
        <w:tc>
          <w:tcPr>
            <w:tcW w:w="2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调解诉求</w:t>
            </w:r>
          </w:p>
        </w:tc>
        <w:tc>
          <w:tcPr>
            <w:tcW w:w="72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7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2021-04-24T10:51:03Z</dcterms:created>
  <dc:creator>DAN</dc:creator>
  <cp:lastModifiedBy>Tre</cp:lastModifiedBy>
  <dcterms:modified xsi:type="dcterms:W3CDTF">2021-04-24T10:51:09Z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14F092BF94434D2C8E118DDDA56EA5FF</vt:lpwstr>
  </property>
</Properties>
</file>